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43"/>
        <w:gridCol w:w="2694"/>
        <w:gridCol w:w="4461"/>
      </w:tblGrid>
      <w:tr w:rsidR="006B31B3" w:rsidRPr="009179CD" w:rsidTr="009179CD">
        <w:trPr>
          <w:trHeight w:val="607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6B31B3" w:rsidRPr="009179CD" w:rsidRDefault="006B31B3" w:rsidP="00F0028E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  <w:r w:rsidR="002716F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E1383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B31B3" w:rsidRPr="00F06D2D" w:rsidRDefault="00F06D2D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نیمسال تحصیلی:</w:t>
            </w:r>
            <w:r w:rsidR="0004147D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1401-1402</w:t>
            </w:r>
          </w:p>
        </w:tc>
        <w:tc>
          <w:tcPr>
            <w:tcW w:w="4461" w:type="dxa"/>
          </w:tcPr>
          <w:p w:rsidR="006B31B3" w:rsidRPr="009179CD" w:rsidRDefault="006B31B3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  <w:r w:rsidR="0004147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مکانیک 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04147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bidi/>
              <w:spacing w:line="360" w:lineRule="auto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نام مدرس:</w:t>
            </w:r>
            <w:r w:rsidR="0004147D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دکتر حسین حیدری</w:t>
            </w:r>
          </w:p>
        </w:tc>
        <w:tc>
          <w:tcPr>
            <w:tcW w:w="4461" w:type="dxa"/>
          </w:tcPr>
          <w:p w:rsidR="000735E9" w:rsidRPr="009179CD" w:rsidRDefault="000735E9" w:rsidP="00E1383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  <w:r w:rsidR="0004147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E1383D">
              <w:rPr>
                <w:rFonts w:cs="B Zar" w:hint="cs"/>
                <w:sz w:val="24"/>
                <w:szCs w:val="24"/>
                <w:rtl/>
                <w:lang w:bidi="fa-IR"/>
              </w:rPr>
              <w:t>تست غیر مخرب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4147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برگزاری:</w:t>
            </w:r>
            <w:r w:rsidR="0004147D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</w:p>
          <w:p w:rsidR="0004147D" w:rsidRPr="009179CD" w:rsidRDefault="0004147D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شماره کلاس:</w:t>
            </w:r>
          </w:p>
        </w:tc>
        <w:tc>
          <w:tcPr>
            <w:tcW w:w="4461" w:type="dxa"/>
          </w:tcPr>
          <w:p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پیش‌نیاز</w:t>
            </w:r>
            <w:r w:rsidR="000735E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درس:</w:t>
            </w:r>
          </w:p>
        </w:tc>
      </w:tr>
      <w:tr w:rsidR="000735E9" w:rsidRPr="009179CD" w:rsidTr="00E1726F">
        <w:trPr>
          <w:trHeight w:val="418"/>
        </w:trPr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</w:p>
        </w:tc>
        <w:tc>
          <w:tcPr>
            <w:tcW w:w="4461" w:type="dxa"/>
          </w:tcPr>
          <w:p w:rsidR="000735E9" w:rsidRPr="000735E9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</w:p>
        </w:tc>
      </w:tr>
      <w:tr w:rsidR="000735E9" w:rsidRPr="009179CD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:rsidR="000735E9" w:rsidRPr="009179CD" w:rsidRDefault="000735E9" w:rsidP="0004147D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04147D">
              <w:rPr>
                <w:rFonts w:cs="B Zar" w:hint="cs"/>
                <w:sz w:val="40"/>
                <w:szCs w:val="40"/>
                <w:lang w:bidi="fa-IR"/>
              </w:rPr>
              <w:sym w:font="Wingdings" w:char="F06E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402AA7">
              <w:rPr>
                <w:rFonts w:cs="0 Bad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</w:p>
          <w:p w:rsidR="000735E9" w:rsidRPr="009179CD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</w:p>
          <w:p w:rsidR="000735E9" w:rsidRPr="009179CD" w:rsidRDefault="000735E9" w:rsidP="000735E9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0735E9" w:rsidRPr="009179CD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  <w:r w:rsidR="00A20C4E">
              <w:rPr>
                <w:rStyle w:val="FootnoteReference"/>
                <w:rFonts w:cs="B Zar"/>
                <w:b/>
                <w:bCs/>
                <w:sz w:val="24"/>
                <w:szCs w:val="24"/>
                <w:rtl/>
                <w:lang w:bidi="fa-IR"/>
              </w:rPr>
              <w:footnoteReference w:id="1"/>
            </w:r>
          </w:p>
          <w:p w:rsidR="00B60627" w:rsidRDefault="000735E9" w:rsidP="0004147D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04147D">
              <w:rPr>
                <w:rFonts w:hint="cs"/>
                <w:sz w:val="40"/>
                <w:szCs w:val="40"/>
                <w:lang w:bidi="fa-IR"/>
              </w:rPr>
              <w:sym w:font="Wingdings" w:char="F06E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="00F06D2D" w:rsidRPr="00B60627">
              <w:rPr>
                <w:rFonts w:cs="B Zar"/>
                <w:sz w:val="40"/>
                <w:szCs w:val="40"/>
                <w:lang w:bidi="fa-IR"/>
              </w:rPr>
              <w:t xml:space="preserve">        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مشارکتی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:rsidR="000735E9" w:rsidRPr="00B60627" w:rsidRDefault="00B60627" w:rsidP="0004147D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04147D">
              <w:rPr>
                <w:rFonts w:hint="cs"/>
                <w:sz w:val="40"/>
                <w:szCs w:val="40"/>
                <w:lang w:bidi="fa-IR"/>
              </w:rPr>
              <w:sym w:font="Wingdings" w:char="F06E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:rsidR="00A46D64" w:rsidRPr="009179CD" w:rsidRDefault="00F06D2D" w:rsidP="0004147D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سایر موارد:</w:t>
            </w:r>
            <w:r w:rsidR="0004147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آموزش نرم افزار</w:t>
            </w:r>
          </w:p>
        </w:tc>
      </w:tr>
      <w:tr w:rsidR="000735E9" w:rsidRPr="009179CD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347"/>
              <w:gridCol w:w="1423"/>
              <w:gridCol w:w="1284"/>
              <w:gridCol w:w="1604"/>
              <w:gridCol w:w="1445"/>
              <w:gridCol w:w="1232"/>
            </w:tblGrid>
            <w:tr w:rsidR="003C4C14" w:rsidTr="003C4C14">
              <w:trPr>
                <w:trHeight w:val="786"/>
              </w:trPr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ارزشیابی مستمر (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آزمونک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04147D" w:rsidP="00054271">
                  <w:pPr>
                    <w:ind w:left="-22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پروژه</w:t>
                  </w:r>
                </w:p>
              </w:tc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پایان‌ترم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میان‌ترم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5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فعالیت‌های گروهی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Tr="003C4C14">
              <w:trPr>
                <w:trHeight w:val="568"/>
              </w:trPr>
              <w:tc>
                <w:tcPr>
                  <w:tcW w:w="1536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347" w:type="dxa"/>
                </w:tcPr>
                <w:p w:rsidR="003C4C14" w:rsidRDefault="00E1383D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1423" w:type="dxa"/>
                </w:tcPr>
                <w:p w:rsidR="003C4C14" w:rsidRDefault="00E1383D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16</w:t>
                  </w:r>
                </w:p>
              </w:tc>
              <w:tc>
                <w:tcPr>
                  <w:tcW w:w="1284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604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445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:rsidR="00B60627" w:rsidRPr="00A46D64" w:rsidRDefault="00B60627" w:rsidP="002D4B72">
            <w:pPr>
              <w:bidi/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983"/>
        <w:gridCol w:w="3990"/>
        <w:gridCol w:w="1272"/>
      </w:tblGrid>
      <w:tr w:rsidR="00A46D64" w:rsidRPr="009179CD" w:rsidTr="00A46D64">
        <w:trPr>
          <w:trHeight w:val="567"/>
        </w:trPr>
        <w:tc>
          <w:tcPr>
            <w:tcW w:w="3983" w:type="dxa"/>
            <w:vAlign w:val="center"/>
          </w:tcPr>
          <w:p w:rsidR="00A46D64" w:rsidRPr="00A46D64" w:rsidRDefault="00A46D64" w:rsidP="00A46D64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CA" w:bidi="fa-IR"/>
              </w:rPr>
              <w:lastRenderedPageBreak/>
              <w:t xml:space="preserve">منبع </w:t>
            </w:r>
            <w:r>
              <w:rPr>
                <w:rFonts w:cs="B Zar" w:hint="eastAsia"/>
                <w:b/>
                <w:bCs/>
                <w:sz w:val="24"/>
                <w:szCs w:val="24"/>
                <w:rtl/>
                <w:lang w:val="en-CA" w:bidi="fa-IR"/>
              </w:rPr>
              <w:t>موردمطالعه</w:t>
            </w:r>
          </w:p>
        </w:tc>
        <w:tc>
          <w:tcPr>
            <w:tcW w:w="3990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  <w:tc>
          <w:tcPr>
            <w:tcW w:w="1272" w:type="dxa"/>
            <w:vAlign w:val="center"/>
          </w:tcPr>
          <w:p w:rsidR="00A46D64" w:rsidRPr="009179CD" w:rsidRDefault="00F05768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  <w:vAlign w:val="center"/>
          </w:tcPr>
          <w:p w:rsidR="00A46D64" w:rsidRPr="009179CD" w:rsidRDefault="002716FA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  <w:vAlign w:val="center"/>
          </w:tcPr>
          <w:p w:rsidR="00A46D64" w:rsidRPr="009179CD" w:rsidRDefault="002716FA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مقدمه </w:t>
            </w:r>
          </w:p>
        </w:tc>
        <w:tc>
          <w:tcPr>
            <w:tcW w:w="1272" w:type="dxa"/>
            <w:vAlign w:val="center"/>
          </w:tcPr>
          <w:p w:rsidR="00A46D64" w:rsidRPr="009179CD" w:rsidRDefault="00F05768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E1383D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تعریف بازرسی غیر مخرب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E1383D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معرفی انواع روش های بازرسی غیر مخرب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E1383D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روش بازرسی چشمی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E1383D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روش مایعات نافذ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E1383D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روش ذرات مغناطیسی 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E1383D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روش ذرات مغناطیسی 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E1383D" w:rsidP="00E1383D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روش آلتراسونیک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E1383D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روش آلتراسونیک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E1383D" w:rsidP="00E1383D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روش آلتراسونیک 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E1383D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E1383D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روش رادیو گرافی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E1383D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E1383D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روش رادیو گرافی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E1383D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E1383D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روش رادیو گرافی</w:t>
            </w:r>
          </w:p>
        </w:tc>
        <w:tc>
          <w:tcPr>
            <w:tcW w:w="1272" w:type="dxa"/>
          </w:tcPr>
          <w:p w:rsidR="00A46D64" w:rsidRPr="009179CD" w:rsidRDefault="00F05768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E1383D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E1383D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روش رادیو گرافی</w:t>
            </w:r>
          </w:p>
        </w:tc>
        <w:tc>
          <w:tcPr>
            <w:tcW w:w="1272" w:type="dxa"/>
          </w:tcPr>
          <w:p w:rsidR="00A46D64" w:rsidRPr="009179CD" w:rsidRDefault="00F05768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2716FA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E1383D" w:rsidP="002716F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ارائه پروژه دانشجویان</w:t>
            </w:r>
          </w:p>
        </w:tc>
        <w:tc>
          <w:tcPr>
            <w:tcW w:w="1272" w:type="dxa"/>
          </w:tcPr>
          <w:p w:rsidR="00A46D64" w:rsidRPr="009179CD" w:rsidRDefault="00F05768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2716FA" w:rsidP="008302C3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ارائه پروژه دانشجویان</w:t>
            </w:r>
          </w:p>
        </w:tc>
        <w:tc>
          <w:tcPr>
            <w:tcW w:w="1272" w:type="dxa"/>
          </w:tcPr>
          <w:p w:rsidR="00A46D64" w:rsidRPr="009179CD" w:rsidRDefault="00F05768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F06D2D" w:rsidRDefault="002716FA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  <w:r>
        <w:rPr>
          <w:rFonts w:cs="B Zar"/>
          <w:sz w:val="24"/>
          <w:szCs w:val="24"/>
        </w:rPr>
        <w:t>Solid work tutorial</w:t>
      </w:r>
    </w:p>
    <w:p w:rsidR="003822FD" w:rsidRDefault="00382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:rsidTr="003822FD">
        <w:tc>
          <w:tcPr>
            <w:tcW w:w="9019" w:type="dxa"/>
          </w:tcPr>
          <w:p w:rsidR="00F06D2D" w:rsidRDefault="00F06D2D" w:rsidP="002716FA">
            <w:pPr>
              <w:spacing w:line="276" w:lineRule="auto"/>
              <w:jc w:val="right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فهرست </w:t>
            </w: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منابع:</w:t>
            </w:r>
          </w:p>
          <w:p w:rsidR="00BD123D" w:rsidRPr="005A1B6B" w:rsidRDefault="00BD123D" w:rsidP="00BD123D">
            <w:pPr>
              <w:tabs>
                <w:tab w:val="center" w:pos="4514"/>
              </w:tabs>
              <w:rPr>
                <w:rFonts w:cs="B Zar"/>
                <w:sz w:val="24"/>
                <w:szCs w:val="24"/>
                <w:lang w:bidi="fa-IR"/>
              </w:rPr>
            </w:pPr>
            <w:bookmarkStart w:id="0" w:name="_GoBack"/>
            <w:bookmarkEnd w:id="0"/>
            <w:r w:rsidRPr="005A1B6B">
              <w:rPr>
                <w:rFonts w:cs="B Zar"/>
                <w:sz w:val="24"/>
                <w:szCs w:val="24"/>
              </w:rPr>
              <w:t xml:space="preserve"> </w:t>
            </w:r>
            <w:r w:rsidRPr="005A1B6B">
              <w:rPr>
                <w:rFonts w:cs="B Zar"/>
                <w:sz w:val="24"/>
                <w:szCs w:val="24"/>
              </w:rPr>
              <w:t xml:space="preserve">[1] </w:t>
            </w:r>
            <w:hyperlink r:id="rId10" w:history="1">
              <w:r w:rsidRPr="005A1B6B">
                <w:rPr>
                  <w:rFonts w:cs="B Zar"/>
                  <w:sz w:val="24"/>
                  <w:szCs w:val="24"/>
                </w:rPr>
                <w:t xml:space="preserve">Nondestructive Testing </w:t>
              </w:r>
              <w:proofErr w:type="spellStart"/>
              <w:r w:rsidRPr="005A1B6B">
                <w:rPr>
                  <w:rFonts w:cs="B Zar"/>
                  <w:sz w:val="24"/>
                  <w:szCs w:val="24"/>
                </w:rPr>
                <w:t>Handbook</w:t>
              </w:r>
            </w:hyperlink>
            <w:r>
              <w:rPr>
                <w:rFonts w:cs="B Zar"/>
                <w:sz w:val="24"/>
                <w:szCs w:val="24"/>
              </w:rPr>
              <w:t>,ASNT</w:t>
            </w:r>
            <w:proofErr w:type="spellEnd"/>
          </w:p>
          <w:p w:rsidR="002716FA" w:rsidRDefault="002716FA" w:rsidP="002716FA">
            <w:pPr>
              <w:spacing w:line="72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F06D2D" w:rsidRDefault="00F06D2D" w:rsidP="00F06D2D">
            <w:pPr>
              <w:jc w:val="right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EEE" w:rsidRDefault="00464EEE" w:rsidP="0080524D">
      <w:pPr>
        <w:spacing w:after="0" w:line="240" w:lineRule="auto"/>
      </w:pPr>
      <w:r>
        <w:separator/>
      </w:r>
    </w:p>
  </w:endnote>
  <w:endnote w:type="continuationSeparator" w:id="0">
    <w:p w:rsidR="00464EEE" w:rsidRDefault="00464EEE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Badr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357836"/>
      <w:docPartObj>
        <w:docPartGallery w:val="Page Numbers (Bottom of Page)"/>
        <w:docPartUnique/>
      </w:docPartObj>
    </w:sdtPr>
    <w:sdtEndPr/>
    <w:sdtContent>
      <w:p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BD12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EEE" w:rsidRDefault="00464EEE" w:rsidP="0080524D">
      <w:pPr>
        <w:spacing w:after="0" w:line="240" w:lineRule="auto"/>
      </w:pPr>
      <w:r>
        <w:separator/>
      </w:r>
    </w:p>
  </w:footnote>
  <w:footnote w:type="continuationSeparator" w:id="0">
    <w:p w:rsidR="00464EEE" w:rsidRDefault="00464EEE" w:rsidP="0080524D">
      <w:pPr>
        <w:spacing w:after="0" w:line="240" w:lineRule="auto"/>
      </w:pPr>
      <w:r>
        <w:continuationSeparator/>
      </w:r>
    </w:p>
  </w:footnote>
  <w:footnote w:id="1">
    <w:p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/>
        </w:rPr>
        <w:t xml:space="preserve"> </w:t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E6"/>
    <w:rsid w:val="0004147D"/>
    <w:rsid w:val="00054271"/>
    <w:rsid w:val="00063468"/>
    <w:rsid w:val="000735E9"/>
    <w:rsid w:val="00076565"/>
    <w:rsid w:val="000E3427"/>
    <w:rsid w:val="00117A13"/>
    <w:rsid w:val="00126364"/>
    <w:rsid w:val="00177784"/>
    <w:rsid w:val="001E027D"/>
    <w:rsid w:val="00255D79"/>
    <w:rsid w:val="002716FA"/>
    <w:rsid w:val="002D4B72"/>
    <w:rsid w:val="002F3FCF"/>
    <w:rsid w:val="0034389F"/>
    <w:rsid w:val="00363487"/>
    <w:rsid w:val="003822FD"/>
    <w:rsid w:val="00393B97"/>
    <w:rsid w:val="003A272D"/>
    <w:rsid w:val="003B03C0"/>
    <w:rsid w:val="003C4C14"/>
    <w:rsid w:val="003F6B74"/>
    <w:rsid w:val="00402AA7"/>
    <w:rsid w:val="004164C4"/>
    <w:rsid w:val="004453E4"/>
    <w:rsid w:val="00464EEE"/>
    <w:rsid w:val="004E4810"/>
    <w:rsid w:val="00572A3F"/>
    <w:rsid w:val="005C065E"/>
    <w:rsid w:val="005D004B"/>
    <w:rsid w:val="005F7D81"/>
    <w:rsid w:val="00622DF7"/>
    <w:rsid w:val="006671E6"/>
    <w:rsid w:val="006B31B3"/>
    <w:rsid w:val="006E4852"/>
    <w:rsid w:val="00702EAE"/>
    <w:rsid w:val="0080524D"/>
    <w:rsid w:val="00827EA6"/>
    <w:rsid w:val="008302C3"/>
    <w:rsid w:val="00862B99"/>
    <w:rsid w:val="00880053"/>
    <w:rsid w:val="008828AD"/>
    <w:rsid w:val="00883CC6"/>
    <w:rsid w:val="009001F6"/>
    <w:rsid w:val="009179CD"/>
    <w:rsid w:val="00924901"/>
    <w:rsid w:val="009412AE"/>
    <w:rsid w:val="00973418"/>
    <w:rsid w:val="009870A5"/>
    <w:rsid w:val="009C4178"/>
    <w:rsid w:val="00A20C4E"/>
    <w:rsid w:val="00A46D64"/>
    <w:rsid w:val="00A502DB"/>
    <w:rsid w:val="00B60627"/>
    <w:rsid w:val="00B95C76"/>
    <w:rsid w:val="00BA21F1"/>
    <w:rsid w:val="00BB3EDB"/>
    <w:rsid w:val="00BD123D"/>
    <w:rsid w:val="00C154E5"/>
    <w:rsid w:val="00C36CFB"/>
    <w:rsid w:val="00CE0F33"/>
    <w:rsid w:val="00D16384"/>
    <w:rsid w:val="00D43662"/>
    <w:rsid w:val="00D73E21"/>
    <w:rsid w:val="00E1383D"/>
    <w:rsid w:val="00E349B3"/>
    <w:rsid w:val="00E5457A"/>
    <w:rsid w:val="00F0028E"/>
    <w:rsid w:val="00F05768"/>
    <w:rsid w:val="00F06D2D"/>
    <w:rsid w:val="00F269D7"/>
    <w:rsid w:val="00F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32178-1309-4D1D-A38A-D797F31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snt.org/Store/ProductDetail?productKey=f3f52371-81eb-4cd3-b463-179a55ec36a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E899-6BA2-4772-9421-0705F58E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HP</cp:lastModifiedBy>
  <cp:revision>6</cp:revision>
  <cp:lastPrinted>2019-09-08T05:07:00Z</cp:lastPrinted>
  <dcterms:created xsi:type="dcterms:W3CDTF">2022-09-05T07:47:00Z</dcterms:created>
  <dcterms:modified xsi:type="dcterms:W3CDTF">2022-09-05T10:21:00Z</dcterms:modified>
</cp:coreProperties>
</file>